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2DF1" w:rsidRPr="00EE12E1" w:rsidRDefault="00FC52A1" w:rsidP="00FC52A1">
      <w:pPr>
        <w:pStyle w:val="Titel"/>
        <w:rPr>
          <w:sz w:val="38"/>
          <w:szCs w:val="38"/>
        </w:rPr>
      </w:pPr>
      <w:r w:rsidRPr="00EE12E1">
        <w:rPr>
          <w:sz w:val="38"/>
          <w:szCs w:val="38"/>
        </w:rPr>
        <w:t>„Grundgesetz schützen</w:t>
      </w:r>
      <w:r w:rsidR="00EE12E1" w:rsidRPr="00EE12E1">
        <w:rPr>
          <w:sz w:val="38"/>
          <w:szCs w:val="38"/>
        </w:rPr>
        <w:t xml:space="preserve"> – Recht klar definieren</w:t>
      </w:r>
      <w:r w:rsidRPr="00EE12E1">
        <w:rPr>
          <w:sz w:val="38"/>
          <w:szCs w:val="38"/>
        </w:rPr>
        <w:t>“</w:t>
      </w:r>
    </w:p>
    <w:p w:rsidR="00EE12E1" w:rsidRPr="00EE12E1" w:rsidRDefault="00EE12E1" w:rsidP="00EE12E1">
      <w:pPr>
        <w:rPr>
          <w:b/>
          <w:bCs/>
        </w:rPr>
      </w:pPr>
      <w:r w:rsidRPr="00EE12E1">
        <w:rPr>
          <w:lang w:val="de-DE"/>
        </w:rPr>
        <w:t>Die Kampagne „Grundgesetz schützen“ setzt sich gegen die Aufnahme des unklaren Begriffs „sexuelle Identität“ in Artikel 3 GG ein – und für den Erhalt geschlechtsbasierter Rechte. Ziel ist es, Rechtsklarheit zu wahren und den Schutz für Frauen, Mädchen und homosexuelle Menschen nicht durch ideologische Begriffe zu untergraben.</w:t>
      </w:r>
      <w:r w:rsidRPr="00EE12E1">
        <w:rPr>
          <w:lang w:val="de-DE"/>
        </w:rPr>
        <w:br/>
      </w:r>
      <w:proofErr w:type="spellStart"/>
      <w:r w:rsidRPr="00EE12E1">
        <w:rPr>
          <w:b/>
          <w:bCs/>
        </w:rPr>
        <w:t>Mehr</w:t>
      </w:r>
      <w:proofErr w:type="spellEnd"/>
      <w:r w:rsidRPr="00EE12E1">
        <w:rPr>
          <w:b/>
          <w:bCs/>
        </w:rPr>
        <w:t xml:space="preserve"> </w:t>
      </w:r>
      <w:proofErr w:type="spellStart"/>
      <w:r w:rsidRPr="00EE12E1">
        <w:rPr>
          <w:b/>
          <w:bCs/>
        </w:rPr>
        <w:t>Infos</w:t>
      </w:r>
      <w:proofErr w:type="spellEnd"/>
      <w:r w:rsidRPr="00EE12E1">
        <w:rPr>
          <w:b/>
          <w:bCs/>
        </w:rPr>
        <w:t xml:space="preserve">, Factsheets, </w:t>
      </w:r>
      <w:proofErr w:type="spellStart"/>
      <w:r w:rsidRPr="00EE12E1">
        <w:rPr>
          <w:b/>
          <w:bCs/>
        </w:rPr>
        <w:t>offener</w:t>
      </w:r>
      <w:proofErr w:type="spellEnd"/>
      <w:r w:rsidRPr="00EE12E1">
        <w:rPr>
          <w:b/>
          <w:bCs/>
        </w:rPr>
        <w:t xml:space="preserve"> Brief und Petition: www.grundgesetz-schuetzen.de</w:t>
      </w:r>
    </w:p>
    <w:p w:rsidR="00C12DF1" w:rsidRPr="004D6348" w:rsidRDefault="00C12DF1" w:rsidP="00EE12E1">
      <w:pPr>
        <w:rPr>
          <w:lang w:val="de-DE"/>
        </w:rPr>
      </w:pPr>
    </w:p>
    <w:sectPr w:rsidR="00C12DF1" w:rsidRPr="004D6348" w:rsidSect="00356DCB">
      <w:headerReference w:type="default" r:id="rId8"/>
      <w:footerReference w:type="default" r:id="rId9"/>
      <w:pgSz w:w="12240" w:h="15840"/>
      <w:pgMar w:top="2552" w:right="1418" w:bottom="170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07470" w:rsidRDefault="00407470" w:rsidP="009D7A48">
      <w:pPr>
        <w:spacing w:after="0" w:line="240" w:lineRule="auto"/>
      </w:pPr>
      <w:r>
        <w:separator/>
      </w:r>
    </w:p>
  </w:endnote>
  <w:endnote w:type="continuationSeparator" w:id="0">
    <w:p w:rsidR="00407470" w:rsidRDefault="00407470" w:rsidP="009D7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tserrat ExtraBold">
    <w:panose1 w:val="00000900000000000000"/>
    <w:charset w:val="4D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6348" w:rsidRDefault="00356DCB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-290195</wp:posOffset>
              </wp:positionV>
              <wp:extent cx="1992630" cy="535305"/>
              <wp:effectExtent l="0" t="0" r="1270" b="0"/>
              <wp:wrapNone/>
              <wp:docPr id="1992786956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2630" cy="53530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4D6348" w:rsidRPr="00356DCB" w:rsidRDefault="00356DCB" w:rsidP="004D6348">
                          <w:pPr>
                            <w:spacing w:after="0" w:line="288" w:lineRule="auto"/>
                            <w:rPr>
                              <w:b/>
                              <w:bCs/>
                              <w:color w:val="951B81"/>
                              <w:sz w:val="16"/>
                              <w:szCs w:val="16"/>
                              <w:lang w:val="de-DE"/>
                            </w:rPr>
                          </w:pPr>
                          <w:r w:rsidRPr="00356DCB">
                            <w:rPr>
                              <w:b/>
                              <w:bCs/>
                              <w:color w:val="951B81"/>
                              <w:sz w:val="16"/>
                              <w:szCs w:val="16"/>
                              <w:lang w:val="de-DE"/>
                            </w:rPr>
                            <w:t xml:space="preserve"> GRUNDGESETZ SCHÜTZEN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1pt;margin-top:-22.85pt;width:156.9pt;height:4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" fillcolor="white [3201]" stroked="f" strokeweight=".5pt">
              <v:textbox inset="0,0,0,0">
                <w:txbxContent>
                  <w:p w:rsidR="004D6348" w:rsidRPr="00356DCB" w:rsidRDefault="00356DCB" w:rsidP="004D6348">
                    <w:pPr>
                      <w:spacing w:after="0" w:line="288" w:lineRule="auto"/>
                      <w:rPr>
                        <w:b/>
                        <w:bCs/>
                        <w:color w:val="951B81"/>
                        <w:sz w:val="16"/>
                        <w:szCs w:val="16"/>
                        <w:lang w:val="de-DE"/>
                      </w:rPr>
                    </w:pPr>
                    <w:r w:rsidRPr="00356DCB">
                      <w:rPr>
                        <w:b/>
                        <w:bCs/>
                        <w:color w:val="951B81"/>
                        <w:sz w:val="16"/>
                        <w:szCs w:val="16"/>
                        <w:lang w:val="de-DE"/>
                      </w:rPr>
                      <w:t xml:space="preserve"> GRUNDGESETZ SCHÜTZEN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4DB005" wp14:editId="1466A42F">
              <wp:simplePos x="0" y="0"/>
              <wp:positionH relativeFrom="column">
                <wp:posOffset>4278630</wp:posOffset>
              </wp:positionH>
              <wp:positionV relativeFrom="paragraph">
                <wp:posOffset>-271780</wp:posOffset>
              </wp:positionV>
              <wp:extent cx="1992630" cy="534670"/>
              <wp:effectExtent l="0" t="0" r="1270" b="0"/>
              <wp:wrapNone/>
              <wp:docPr id="1169352089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2630" cy="5346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356DCB" w:rsidRDefault="00356DCB" w:rsidP="00356DCB">
                          <w:pPr>
                            <w:spacing w:after="0" w:line="288" w:lineRule="auto"/>
                            <w:rPr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4D6348">
                            <w:rPr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kontakt@grundgesetz-schuetzen.de</w:t>
                          </w:r>
                        </w:p>
                        <w:p w:rsidR="00356DCB" w:rsidRPr="004D6348" w:rsidRDefault="00356DCB" w:rsidP="00356DCB">
                          <w:pPr>
                            <w:spacing w:after="0" w:line="288" w:lineRule="auto"/>
                            <w:rPr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www.grundgesetz-schuetzen.de</w:t>
                          </w:r>
                        </w:p>
                        <w:p w:rsidR="00356DCB" w:rsidRPr="00356DCB" w:rsidRDefault="00356DCB" w:rsidP="004D6348">
                          <w:pPr>
                            <w:spacing w:after="0" w:line="288" w:lineRule="auto"/>
                            <w:rPr>
                              <w:color w:val="951B81"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4DB005" id="_x0000_s1028" type="#_x0000_t202" style="position:absolute;margin-left:336.9pt;margin-top:-21.4pt;width:156.9pt;height:4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" fillcolor="white [3201]" stroked="f" strokeweight=".5pt">
              <v:textbox inset="0,0,0,0">
                <w:txbxContent>
                  <w:p w:rsidR="00356DCB" w:rsidRDefault="00356DCB" w:rsidP="00356DCB">
                    <w:pPr>
                      <w:spacing w:after="0" w:line="288" w:lineRule="auto"/>
                      <w:rPr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4D6348">
                      <w:rPr>
                        <w:color w:val="000000" w:themeColor="text1"/>
                        <w:sz w:val="16"/>
                        <w:szCs w:val="16"/>
                        <w:lang w:val="de-DE"/>
                      </w:rPr>
                      <w:t>kontakt@grundgesetz-schuetzen.de</w:t>
                    </w:r>
                  </w:p>
                  <w:p w:rsidR="00356DCB" w:rsidRPr="004D6348" w:rsidRDefault="00356DCB" w:rsidP="00356DCB">
                    <w:pPr>
                      <w:spacing w:after="0" w:line="288" w:lineRule="auto"/>
                      <w:rPr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color w:val="000000" w:themeColor="text1"/>
                        <w:sz w:val="16"/>
                        <w:szCs w:val="16"/>
                        <w:lang w:val="de-DE"/>
                      </w:rPr>
                      <w:t>www.grundgesetz-schuetzen.de</w:t>
                    </w:r>
                  </w:p>
                  <w:p w:rsidR="00356DCB" w:rsidRPr="00356DCB" w:rsidRDefault="00356DCB" w:rsidP="004D6348">
                    <w:pPr>
                      <w:spacing w:after="0" w:line="288" w:lineRule="auto"/>
                      <w:rPr>
                        <w:color w:val="951B81"/>
                        <w:sz w:val="16"/>
                        <w:szCs w:val="16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9532487" wp14:editId="65AD3DB6">
              <wp:simplePos x="0" y="0"/>
              <wp:positionH relativeFrom="column">
                <wp:posOffset>2034540</wp:posOffset>
              </wp:positionH>
              <wp:positionV relativeFrom="paragraph">
                <wp:posOffset>-269582</wp:posOffset>
              </wp:positionV>
              <wp:extent cx="1992630" cy="535305"/>
              <wp:effectExtent l="0" t="0" r="1270" b="0"/>
              <wp:wrapNone/>
              <wp:docPr id="1501004303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2630" cy="53530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356DCB" w:rsidRPr="00356DCB" w:rsidRDefault="00356DCB" w:rsidP="004D6348">
                          <w:pPr>
                            <w:spacing w:after="0" w:line="288" w:lineRule="auto"/>
                            <w:rPr>
                              <w:color w:val="951B81"/>
                              <w:sz w:val="16"/>
                              <w:szCs w:val="16"/>
                              <w:lang w:val="de-DE"/>
                            </w:rPr>
                          </w:pPr>
                          <w:r w:rsidRPr="004D6348">
                            <w:rPr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Eine Kampagne zum Schutz geschlechtsbasierter Rechte im Grundgesetz</w:t>
                          </w:r>
                          <w:r>
                            <w:rPr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532487" id="_x0000_s1029" type="#_x0000_t202" style="position:absolute;margin-left:160.2pt;margin-top:-21.25pt;width:156.9pt;height:42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" fillcolor="white [3201]" stroked="f" strokeweight=".5pt">
              <v:textbox inset="0,0,0,0">
                <w:txbxContent>
                  <w:p w:rsidR="00356DCB" w:rsidRPr="00356DCB" w:rsidRDefault="00356DCB" w:rsidP="004D6348">
                    <w:pPr>
                      <w:spacing w:after="0" w:line="288" w:lineRule="auto"/>
                      <w:rPr>
                        <w:color w:val="951B81"/>
                        <w:sz w:val="16"/>
                        <w:szCs w:val="16"/>
                        <w:lang w:val="de-DE"/>
                      </w:rPr>
                    </w:pPr>
                    <w:r w:rsidRPr="004D6348">
                      <w:rPr>
                        <w:color w:val="000000" w:themeColor="text1"/>
                        <w:sz w:val="16"/>
                        <w:szCs w:val="16"/>
                        <w:lang w:val="de-DE"/>
                      </w:rPr>
                      <w:t>Eine Kampagne zum Schutz geschlechtsbasierter Rechte im Grundgesetz</w:t>
                    </w:r>
                    <w:r>
                      <w:rPr>
                        <w:color w:val="000000" w:themeColor="text1"/>
                        <w:sz w:val="16"/>
                        <w:szCs w:val="16"/>
                        <w:lang w:val="de-DE"/>
                      </w:rPr>
                      <w:t>t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07470" w:rsidRDefault="00407470" w:rsidP="009D7A48">
      <w:pPr>
        <w:spacing w:after="0" w:line="240" w:lineRule="auto"/>
      </w:pPr>
      <w:r>
        <w:separator/>
      </w:r>
    </w:p>
  </w:footnote>
  <w:footnote w:type="continuationSeparator" w:id="0">
    <w:p w:rsidR="00407470" w:rsidRDefault="00407470" w:rsidP="009D7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D7A48" w:rsidRDefault="00356DC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427D86" wp14:editId="1BD646D0">
              <wp:simplePos x="0" y="0"/>
              <wp:positionH relativeFrom="column">
                <wp:posOffset>3967675</wp:posOffset>
              </wp:positionH>
              <wp:positionV relativeFrom="paragraph">
                <wp:posOffset>170815</wp:posOffset>
              </wp:positionV>
              <wp:extent cx="2313354" cy="1264982"/>
              <wp:effectExtent l="0" t="0" r="0" b="5080"/>
              <wp:wrapNone/>
              <wp:docPr id="41610506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3354" cy="126498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356DCB" w:rsidRPr="00356DCB" w:rsidRDefault="00356DCB" w:rsidP="00356DCB">
                          <w:pPr>
                            <w:spacing w:after="0" w:line="288" w:lineRule="auto"/>
                            <w:rPr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356DCB">
                            <w:rPr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GRUNDGESETZ SCHÜTZEN – </w:t>
                          </w:r>
                          <w:r w:rsidRPr="00356DCB">
                            <w:rPr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br/>
                            <w:t>RECHT KLAR DEFINIEREN</w:t>
                          </w:r>
                        </w:p>
                        <w:p w:rsidR="00356DCB" w:rsidRPr="00356DCB" w:rsidRDefault="00356DCB" w:rsidP="00356DCB">
                          <w:pPr>
                            <w:spacing w:after="0" w:line="288" w:lineRule="auto"/>
                            <w:rPr>
                              <w:rFonts w:ascii="Montserrat ExtraBold" w:hAnsi="Montserrat ExtraBold"/>
                              <w:b/>
                              <w:bCs/>
                              <w:color w:val="951B81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b/>
                              <w:bCs/>
                              <w:color w:val="951B81"/>
                              <w:sz w:val="16"/>
                              <w:szCs w:val="16"/>
                              <w:lang w:val="de-DE"/>
                            </w:rPr>
                            <w:t>WWW.GRUNDGESETZ-SCHUETZEN.DE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427D8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12.4pt;margin-top:13.45pt;width:182.15pt;height:99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" fillcolor="white [3201]" stroked="f" strokeweight=".5pt">
              <v:textbox inset="0,0,0,0">
                <w:txbxContent>
                  <w:p w:rsidR="00356DCB" w:rsidRPr="00356DCB" w:rsidRDefault="00356DCB" w:rsidP="00356DCB">
                    <w:pPr>
                      <w:spacing w:after="0" w:line="288" w:lineRule="auto"/>
                      <w:rPr>
                        <w:b/>
                        <w:bCs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356DCB">
                      <w:rPr>
                        <w:b/>
                        <w:bCs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GRUNDGESETZ SCHÜTZEN – </w:t>
                    </w:r>
                    <w:r w:rsidRPr="00356DCB">
                      <w:rPr>
                        <w:b/>
                        <w:bCs/>
                        <w:color w:val="000000" w:themeColor="text1"/>
                        <w:sz w:val="16"/>
                        <w:szCs w:val="16"/>
                        <w:lang w:val="de-DE"/>
                      </w:rPr>
                      <w:br/>
                      <w:t>RECHT KLAR DEFINIEREN</w:t>
                    </w:r>
                  </w:p>
                  <w:p w:rsidR="00356DCB" w:rsidRPr="00356DCB" w:rsidRDefault="00356DCB" w:rsidP="00356DCB">
                    <w:pPr>
                      <w:spacing w:after="0" w:line="288" w:lineRule="auto"/>
                      <w:rPr>
                        <w:rFonts w:ascii="Montserrat ExtraBold" w:hAnsi="Montserrat ExtraBold"/>
                        <w:b/>
                        <w:bCs/>
                        <w:color w:val="951B81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b/>
                        <w:bCs/>
                        <w:color w:val="951B81"/>
                        <w:sz w:val="16"/>
                        <w:szCs w:val="16"/>
                        <w:lang w:val="de-DE"/>
                      </w:rPr>
                      <w:t>WWW.GRUNDGESETZ-SCHUETZEN.DE</w:t>
                    </w:r>
                  </w:p>
                </w:txbxContent>
              </v:textbox>
            </v:shape>
          </w:pict>
        </mc:Fallback>
      </mc:AlternateContent>
    </w:r>
    <w:r w:rsidR="009D7A48">
      <w:rPr>
        <w:noProof/>
      </w:rPr>
      <w:drawing>
        <wp:inline distT="0" distB="0" distL="0" distR="0">
          <wp:extent cx="1781908" cy="628000"/>
          <wp:effectExtent l="0" t="0" r="0" b="0"/>
          <wp:docPr id="97021404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0214045" name="Grafik 97021404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445" cy="652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48415960">
    <w:abstractNumId w:val="8"/>
  </w:num>
  <w:num w:numId="2" w16cid:durableId="142552157">
    <w:abstractNumId w:val="6"/>
  </w:num>
  <w:num w:numId="3" w16cid:durableId="863061400">
    <w:abstractNumId w:val="5"/>
  </w:num>
  <w:num w:numId="4" w16cid:durableId="455099209">
    <w:abstractNumId w:val="4"/>
  </w:num>
  <w:num w:numId="5" w16cid:durableId="1615014391">
    <w:abstractNumId w:val="7"/>
  </w:num>
  <w:num w:numId="6" w16cid:durableId="1868130185">
    <w:abstractNumId w:val="3"/>
  </w:num>
  <w:num w:numId="7" w16cid:durableId="255990880">
    <w:abstractNumId w:val="2"/>
  </w:num>
  <w:num w:numId="8" w16cid:durableId="59795300">
    <w:abstractNumId w:val="1"/>
  </w:num>
  <w:num w:numId="9" w16cid:durableId="1158809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1540"/>
    <w:rsid w:val="00034616"/>
    <w:rsid w:val="0006063C"/>
    <w:rsid w:val="00073365"/>
    <w:rsid w:val="0015074B"/>
    <w:rsid w:val="001F2374"/>
    <w:rsid w:val="0029639D"/>
    <w:rsid w:val="00303F66"/>
    <w:rsid w:val="00326F90"/>
    <w:rsid w:val="00356DCB"/>
    <w:rsid w:val="00407470"/>
    <w:rsid w:val="004D6348"/>
    <w:rsid w:val="009D7A48"/>
    <w:rsid w:val="009E3D53"/>
    <w:rsid w:val="00A030CF"/>
    <w:rsid w:val="00A269F7"/>
    <w:rsid w:val="00A404C7"/>
    <w:rsid w:val="00AA1D8D"/>
    <w:rsid w:val="00B47730"/>
    <w:rsid w:val="00BC5ADF"/>
    <w:rsid w:val="00BD638D"/>
    <w:rsid w:val="00C12DF1"/>
    <w:rsid w:val="00C401D1"/>
    <w:rsid w:val="00CB0664"/>
    <w:rsid w:val="00D409C3"/>
    <w:rsid w:val="00DA3560"/>
    <w:rsid w:val="00E246EB"/>
    <w:rsid w:val="00E46D51"/>
    <w:rsid w:val="00EE12E1"/>
    <w:rsid w:val="00FC4D8B"/>
    <w:rsid w:val="00FC52A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7ADD48"/>
  <w15:docId w15:val="{9B949FDE-68DF-6541-AC6C-ABC7F55C3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D6348"/>
    <w:rPr>
      <w:rFonts w:ascii="Montserrat" w:hAnsi="Montserrat"/>
      <w:sz w:val="20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FC4D8B"/>
    <w:pPr>
      <w:keepNext/>
      <w:keepLines/>
      <w:spacing w:before="480" w:after="24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FC4D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4D8B"/>
    <w:rPr>
      <w:rFonts w:ascii="Montserrat" w:eastAsiaTheme="majorEastAsia" w:hAnsi="Montserrat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4D8B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A030CF"/>
    <w:pPr>
      <w:pBdr>
        <w:bottom w:val="single" w:sz="8" w:space="4" w:color="951B81"/>
      </w:pBdr>
      <w:spacing w:after="300" w:line="240" w:lineRule="auto"/>
      <w:contextualSpacing/>
    </w:pPr>
    <w:rPr>
      <w:rFonts w:eastAsiaTheme="majorEastAsia" w:cstheme="majorBidi"/>
      <w:color w:val="951B81"/>
      <w:spacing w:val="5"/>
      <w:kern w:val="28"/>
      <w:sz w:val="48"/>
      <w:szCs w:val="52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A030CF"/>
    <w:rPr>
      <w:rFonts w:ascii="Montserrat" w:eastAsiaTheme="majorEastAsia" w:hAnsi="Montserrat" w:cstheme="majorBidi"/>
      <w:color w:val="951B81"/>
      <w:spacing w:val="5"/>
      <w:kern w:val="28"/>
      <w:sz w:val="48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4D6348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D63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/>
  <cp:lastModifiedBy>Rona Duwe</cp:lastModifiedBy>
  <cp:revision>4</cp:revision>
  <dcterms:created xsi:type="dcterms:W3CDTF">2025-10-18T07:48:00Z</dcterms:created>
  <dcterms:modified xsi:type="dcterms:W3CDTF">2025-10-18T07:55:00Z</dcterms:modified>
  <cp:category/>
</cp:coreProperties>
</file>