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DF1" w:rsidRPr="00303F66" w:rsidRDefault="00000000" w:rsidP="004D6348">
      <w:pPr>
        <w:pStyle w:val="Titel"/>
        <w:rPr>
          <w:lang w:val="de-DE"/>
        </w:rPr>
      </w:pPr>
      <w:r w:rsidRPr="00303F66">
        <w:rPr>
          <w:lang w:val="de-DE"/>
        </w:rPr>
        <w:t>PRESSEMITTEILUNG</w:t>
      </w:r>
    </w:p>
    <w:p w:rsidR="00C12DF1" w:rsidRPr="004D6348" w:rsidRDefault="00303F66">
      <w:pPr>
        <w:rPr>
          <w:lang w:val="de-DE"/>
        </w:rPr>
      </w:pPr>
      <w:r>
        <w:rPr>
          <w:lang w:val="de-DE"/>
        </w:rPr>
        <w:t>Hamm</w:t>
      </w:r>
      <w:r w:rsidRPr="004D6348">
        <w:rPr>
          <w:lang w:val="de-DE"/>
        </w:rPr>
        <w:t xml:space="preserve">, </w:t>
      </w:r>
      <w:r w:rsidR="00E46D51">
        <w:rPr>
          <w:lang w:val="de-DE"/>
        </w:rPr>
        <w:t>2</w:t>
      </w:r>
      <w:r w:rsidR="001303F6">
        <w:rPr>
          <w:lang w:val="de-DE"/>
        </w:rPr>
        <w:t>1</w:t>
      </w:r>
      <w:r w:rsidRPr="004D6348">
        <w:rPr>
          <w:lang w:val="de-DE"/>
        </w:rPr>
        <w:t>. Oktober 2025</w:t>
      </w:r>
    </w:p>
    <w:p w:rsidR="00FC4D8B" w:rsidRPr="00FC4D8B" w:rsidRDefault="00E46D51" w:rsidP="00FC4D8B">
      <w:pPr>
        <w:pStyle w:val="berschrift1"/>
        <w:rPr>
          <w:lang w:val="de-DE"/>
        </w:rPr>
      </w:pPr>
      <w:r w:rsidRPr="00E46D51">
        <w:rPr>
          <w:lang w:val="de-DE"/>
        </w:rPr>
        <w:t>„Grundgesetz schützen“: Neue Kampagne warnt vor juristisch unklarem Begriff in Verfassung</w:t>
      </w:r>
    </w:p>
    <w:p w:rsidR="00FC4D8B" w:rsidRPr="00FC4D8B" w:rsidRDefault="00FC4D8B" w:rsidP="00FC4D8B">
      <w:pPr>
        <w:rPr>
          <w:lang w:val="de-DE"/>
        </w:rPr>
      </w:pPr>
      <w:r w:rsidRPr="00FC4D8B">
        <w:rPr>
          <w:lang w:val="de-DE"/>
        </w:rPr>
        <w:t>Die Dialogplattform „Was ist eine Frau?“ startet unter dem Titel „Grundgesetz schützen – Recht klar definieren“ eine bundesweite Kampagne gegen die geplante Aufnahme des Begriffs „sexuelle Identität“ in Artikel</w:t>
      </w:r>
      <w:r w:rsidRPr="00FC4D8B">
        <w:rPr>
          <w:rFonts w:ascii="Times New Roman" w:hAnsi="Times New Roman" w:cs="Times New Roman"/>
          <w:lang w:val="de-DE"/>
        </w:rPr>
        <w:t> </w:t>
      </w:r>
      <w:r w:rsidRPr="00FC4D8B">
        <w:rPr>
          <w:lang w:val="de-DE"/>
        </w:rPr>
        <w:t>3 des Grundgesetzes. Ziel ist es, den</w:t>
      </w:r>
      <w:r>
        <w:rPr>
          <w:lang w:val="de-DE"/>
        </w:rPr>
        <w:t xml:space="preserve"> </w:t>
      </w:r>
      <w:r w:rsidRPr="00FC4D8B">
        <w:rPr>
          <w:lang w:val="de-DE"/>
        </w:rPr>
        <w:t>verfassungs</w:t>
      </w:r>
      <w:r>
        <w:rPr>
          <w:lang w:val="de-DE"/>
        </w:rPr>
        <w:t>-</w:t>
      </w:r>
      <w:r w:rsidRPr="00FC4D8B">
        <w:rPr>
          <w:lang w:val="de-DE"/>
        </w:rPr>
        <w:t>rechtlich bewährten Begriff „Geschlecht“ zu erhalten – und damit den rechtlichen Schutz für Frauen, Mädchen und homosexuelle</w:t>
      </w:r>
      <w:r w:rsidR="001340D9">
        <w:rPr>
          <w:lang w:val="de-DE"/>
        </w:rPr>
        <w:t>n</w:t>
      </w:r>
      <w:r w:rsidRPr="00FC4D8B">
        <w:rPr>
          <w:lang w:val="de-DE"/>
        </w:rPr>
        <w:t xml:space="preserve"> Menschen nicht zu gefährden.</w:t>
      </w:r>
    </w:p>
    <w:p w:rsidR="00FC4D8B" w:rsidRPr="00FC4D8B" w:rsidRDefault="00FC4D8B" w:rsidP="00FC4D8B">
      <w:pPr>
        <w:rPr>
          <w:lang w:val="de-DE"/>
        </w:rPr>
      </w:pPr>
      <w:r w:rsidRPr="00FC4D8B">
        <w:rPr>
          <w:lang w:val="de-DE"/>
        </w:rPr>
        <w:t>„Sexuelle Identität“ ist kein klar definierter Rechtsbegriff. Seine Aufnahme würde Rechtsunsicherheit schaffen, bestehende Schutzrechte verwässern und zentrale Gleichstellungspolitik untergraben“, warnt die Plattform. „Wer Grundrechte schützt, muss Begriffe präzise fassen – nicht ideologisch dehnen.“</w:t>
      </w:r>
    </w:p>
    <w:p w:rsidR="00FC4D8B" w:rsidRPr="00FC4D8B" w:rsidRDefault="00FC4D8B" w:rsidP="00FC4D8B">
      <w:pPr>
        <w:rPr>
          <w:b/>
          <w:bCs/>
        </w:rPr>
      </w:pPr>
      <w:r w:rsidRPr="00FC4D8B">
        <w:rPr>
          <w:b/>
          <w:bCs/>
        </w:rPr>
        <w:t xml:space="preserve">Die </w:t>
      </w:r>
      <w:proofErr w:type="spellStart"/>
      <w:r w:rsidRPr="00FC4D8B">
        <w:rPr>
          <w:b/>
          <w:bCs/>
        </w:rPr>
        <w:t>Kampagne</w:t>
      </w:r>
      <w:proofErr w:type="spellEnd"/>
      <w:r w:rsidRPr="00FC4D8B">
        <w:rPr>
          <w:b/>
          <w:bCs/>
        </w:rPr>
        <w:t xml:space="preserve"> </w:t>
      </w:r>
      <w:proofErr w:type="spellStart"/>
      <w:r w:rsidRPr="00FC4D8B">
        <w:rPr>
          <w:b/>
          <w:bCs/>
        </w:rPr>
        <w:t>stellt</w:t>
      </w:r>
      <w:proofErr w:type="spellEnd"/>
      <w:r w:rsidRPr="00FC4D8B">
        <w:rPr>
          <w:b/>
          <w:bCs/>
        </w:rPr>
        <w:t xml:space="preserve"> </w:t>
      </w:r>
      <w:proofErr w:type="spellStart"/>
      <w:r w:rsidRPr="00FC4D8B">
        <w:rPr>
          <w:b/>
          <w:bCs/>
        </w:rPr>
        <w:t>heraus</w:t>
      </w:r>
      <w:proofErr w:type="spellEnd"/>
      <w:r w:rsidRPr="00FC4D8B">
        <w:rPr>
          <w:b/>
          <w:bCs/>
        </w:rPr>
        <w:t>:</w:t>
      </w:r>
    </w:p>
    <w:p w:rsidR="00FC4D8B" w:rsidRPr="00FC4D8B" w:rsidRDefault="00FC4D8B" w:rsidP="00FC4D8B">
      <w:pPr>
        <w:pStyle w:val="Aufzhlungszeichen"/>
        <w:rPr>
          <w:lang w:val="de-DE"/>
        </w:rPr>
      </w:pPr>
      <w:r w:rsidRPr="00FC4D8B">
        <w:rPr>
          <w:lang w:val="de-DE"/>
        </w:rPr>
        <w:t>Der bestehende Diskriminierungsschutz ist bereits umfassend geregelt – im Grundgesetz wie im Allgemeinen Gleichbehandlungsgesetz.</w:t>
      </w:r>
    </w:p>
    <w:p w:rsidR="00FC4D8B" w:rsidRPr="00FC4D8B" w:rsidRDefault="00FC4D8B" w:rsidP="00FC4D8B">
      <w:pPr>
        <w:pStyle w:val="Aufzhlungszeichen"/>
        <w:rPr>
          <w:lang w:val="de-DE"/>
        </w:rPr>
      </w:pPr>
      <w:r w:rsidRPr="00FC4D8B">
        <w:rPr>
          <w:lang w:val="de-DE"/>
        </w:rPr>
        <w:t>Die Begriffsunschärfe von „sexueller Identität“ könnte Frauenräume, Fördermaßnahmen und Gleichstellungspolitik auf Basis des biologischen Geschlechts aushöhlen.</w:t>
      </w:r>
    </w:p>
    <w:p w:rsidR="00FC4D8B" w:rsidRPr="00FC4D8B" w:rsidRDefault="00FC4D8B" w:rsidP="00FC4D8B">
      <w:pPr>
        <w:pStyle w:val="Aufzhlungszeichen"/>
        <w:rPr>
          <w:lang w:val="de-DE"/>
        </w:rPr>
      </w:pPr>
      <w:r w:rsidRPr="00FC4D8B">
        <w:rPr>
          <w:lang w:val="de-DE"/>
        </w:rPr>
        <w:t>Internationale Beispiele zeigen, dass solche Änderungen zu Rechtskonflikten und Unklarheiten führen – insbesondere im Straf-, Bildungs- und Arbeitsrecht.</w:t>
      </w:r>
    </w:p>
    <w:p w:rsidR="00FC4D8B" w:rsidRPr="00FC4D8B" w:rsidRDefault="00FC4D8B" w:rsidP="00FC4D8B">
      <w:pPr>
        <w:pStyle w:val="Aufzhlungszeichen"/>
        <w:rPr>
          <w:lang w:val="de-DE"/>
        </w:rPr>
      </w:pPr>
      <w:r w:rsidRPr="00FC4D8B">
        <w:rPr>
          <w:lang w:val="de-DE"/>
        </w:rPr>
        <w:t>Artikel 3 ist zentral für die Gleichberechtigung von Frauen – seine Verwässerung durch unklare Zusatzbegriffe gefährdet erkämpfte Rechte.</w:t>
      </w:r>
    </w:p>
    <w:p w:rsidR="00FC4D8B" w:rsidRPr="00FC4D8B" w:rsidRDefault="00FC4D8B" w:rsidP="00FC4D8B">
      <w:pPr>
        <w:rPr>
          <w:lang w:val="de-DE"/>
        </w:rPr>
      </w:pPr>
      <w:r w:rsidRPr="00FC4D8B">
        <w:rPr>
          <w:lang w:val="de-DE"/>
        </w:rPr>
        <w:t>Auf www.grundgesetz-schuetzen.de führt die Plattform einen Faktencheck durch, der zentrale Argumente der Befürworter sachlich überprüft und widerlegt.</w:t>
      </w:r>
      <w:r>
        <w:rPr>
          <w:lang w:val="de-DE"/>
        </w:rPr>
        <w:t xml:space="preserve"> </w:t>
      </w:r>
      <w:r w:rsidRPr="00FC4D8B">
        <w:rPr>
          <w:lang w:val="de-DE"/>
        </w:rPr>
        <w:t>Hintergrundinformationen zur Bedeutung von Artikel</w:t>
      </w:r>
      <w:r w:rsidRPr="00FC4D8B">
        <w:rPr>
          <w:rFonts w:ascii="Times New Roman" w:hAnsi="Times New Roman" w:cs="Times New Roman"/>
          <w:lang w:val="de-DE"/>
        </w:rPr>
        <w:t> </w:t>
      </w:r>
      <w:r w:rsidRPr="00FC4D8B">
        <w:rPr>
          <w:lang w:val="de-DE"/>
        </w:rPr>
        <w:t xml:space="preserve">3 für </w:t>
      </w:r>
      <w:r>
        <w:rPr>
          <w:lang w:val="de-DE"/>
        </w:rPr>
        <w:t>die Rechte von Frauen und Mädchen</w:t>
      </w:r>
      <w:r w:rsidRPr="00FC4D8B">
        <w:rPr>
          <w:lang w:val="de-DE"/>
        </w:rPr>
        <w:t xml:space="preserve"> runden das Informationsangebot ab.</w:t>
      </w:r>
    </w:p>
    <w:p w:rsidR="00FC4D8B" w:rsidRPr="00FC4D8B" w:rsidRDefault="00FC4D8B" w:rsidP="00FC4D8B">
      <w:pPr>
        <w:rPr>
          <w:lang w:val="de-DE"/>
        </w:rPr>
      </w:pPr>
      <w:r w:rsidRPr="00FC4D8B">
        <w:rPr>
          <w:lang w:val="de-DE"/>
        </w:rPr>
        <w:t xml:space="preserve">„Grundgesetz schützen“ richtet sich an Bürger, Fachleute und Politiker. Die Website bündelt Argumente, </w:t>
      </w:r>
      <w:r>
        <w:rPr>
          <w:lang w:val="de-DE"/>
        </w:rPr>
        <w:t>Artikel, Faktenchecks</w:t>
      </w:r>
      <w:r w:rsidRPr="00FC4D8B">
        <w:rPr>
          <w:lang w:val="de-DE"/>
        </w:rPr>
        <w:t xml:space="preserve">, Stimmen aus der Gesellschaft – sowie </w:t>
      </w:r>
      <w:r>
        <w:rPr>
          <w:lang w:val="de-DE"/>
        </w:rPr>
        <w:t xml:space="preserve">eine Petition und </w:t>
      </w:r>
      <w:r w:rsidRPr="00FC4D8B">
        <w:rPr>
          <w:lang w:val="de-DE"/>
        </w:rPr>
        <w:t>eine</w:t>
      </w:r>
      <w:r>
        <w:rPr>
          <w:lang w:val="de-DE"/>
        </w:rPr>
        <w:t xml:space="preserve">n offenen Brief </w:t>
      </w:r>
      <w:r w:rsidRPr="00FC4D8B">
        <w:rPr>
          <w:lang w:val="de-DE"/>
        </w:rPr>
        <w:t>an die Abgeordneten des Deutschen Bundestags</w:t>
      </w:r>
      <w:r>
        <w:rPr>
          <w:lang w:val="de-DE"/>
        </w:rPr>
        <w:t xml:space="preserve">. </w:t>
      </w:r>
    </w:p>
    <w:p w:rsidR="00FC4D8B" w:rsidRPr="00FC4D8B" w:rsidRDefault="00FC4D8B" w:rsidP="00FC4D8B">
      <w:pPr>
        <w:pStyle w:val="berschrift2"/>
        <w:rPr>
          <w:lang w:val="de-DE"/>
        </w:rPr>
      </w:pPr>
      <w:r w:rsidRPr="00FC4D8B">
        <w:rPr>
          <w:lang w:val="de-DE"/>
        </w:rPr>
        <w:lastRenderedPageBreak/>
        <w:t>Über die Kampagne:</w:t>
      </w:r>
    </w:p>
    <w:p w:rsidR="00FC4D8B" w:rsidRPr="00FC4D8B" w:rsidRDefault="006257E2" w:rsidP="00FC4D8B">
      <w:pPr>
        <w:rPr>
          <w:lang w:val="de-DE"/>
        </w:rPr>
      </w:pPr>
      <w:r w:rsidRPr="006257E2">
        <w:rPr>
          <w:lang w:val="de-DE"/>
        </w:rPr>
        <w:t xml:space="preserve">„Grundgesetz schützen“ ist eine Kampagne der Dialogplattform </w:t>
      </w:r>
      <w:hyperlink r:id="rId8" w:history="1">
        <w:r w:rsidRPr="006257E2">
          <w:rPr>
            <w:rStyle w:val="Hyperlink"/>
            <w:lang w:val="de-DE"/>
          </w:rPr>
          <w:t>„Was ist eine Frau?“</w:t>
        </w:r>
      </w:hyperlink>
      <w:r w:rsidRPr="006257E2">
        <w:rPr>
          <w:lang w:val="de-DE"/>
        </w:rPr>
        <w:t>. Sie wird von regierungsunabhängigen Initiativen und Vereinen sowie Persönlichkeiten des öffentlichen Lebens unterstützt. Die Kampagne schafft die Basis für eine parteiübergreifende, unabhängige, demokratische und rechtsstaatlich fundierte Debatte mit einem besonderen Fokus auf Frauen- und Mädchenrechte.</w:t>
      </w:r>
    </w:p>
    <w:p w:rsidR="00FC4D8B" w:rsidRPr="00FC4D8B" w:rsidRDefault="00FC4D8B" w:rsidP="00FC4D8B">
      <w:pPr>
        <w:pStyle w:val="berschrift2"/>
        <w:rPr>
          <w:lang w:val="de-DE"/>
        </w:rPr>
      </w:pPr>
      <w:r w:rsidRPr="00FC4D8B">
        <w:rPr>
          <w:lang w:val="de-DE"/>
        </w:rPr>
        <w:t>Kontakt:</w:t>
      </w:r>
    </w:p>
    <w:p w:rsidR="00FC4D8B" w:rsidRPr="00FC4D8B" w:rsidRDefault="00FC4D8B" w:rsidP="00FC4D8B">
      <w:pPr>
        <w:rPr>
          <w:lang w:val="de-DE"/>
        </w:rPr>
      </w:pPr>
      <w:r>
        <w:rPr>
          <w:lang w:val="de-DE"/>
        </w:rPr>
        <w:t>Kampagne</w:t>
      </w:r>
      <w:r w:rsidRPr="00FC4D8B">
        <w:rPr>
          <w:lang w:val="de-DE"/>
        </w:rPr>
        <w:t xml:space="preserve"> „Grundgesetz schützen“</w:t>
      </w:r>
      <w:r>
        <w:rPr>
          <w:lang w:val="de-DE"/>
        </w:rPr>
        <w:br/>
      </w:r>
      <w:r w:rsidRPr="00FC4D8B">
        <w:rPr>
          <w:lang w:val="de-DE"/>
        </w:rPr>
        <w:t xml:space="preserve">E-Mail: </w:t>
      </w:r>
      <w:hyperlink r:id="rId9" w:history="1">
        <w:r w:rsidRPr="005F0130">
          <w:rPr>
            <w:rStyle w:val="Hyperlink"/>
            <w:lang w:val="de-DE"/>
          </w:rPr>
          <w:t>kontakt@grundgesetz-schuetzen.de</w:t>
        </w:r>
      </w:hyperlink>
      <w:r>
        <w:rPr>
          <w:lang w:val="de-DE"/>
        </w:rPr>
        <w:br/>
      </w:r>
      <w:r w:rsidRPr="00FC4D8B">
        <w:rPr>
          <w:lang w:val="de-DE"/>
        </w:rPr>
        <w:t xml:space="preserve">Web: </w:t>
      </w:r>
      <w:hyperlink r:id="rId10" w:history="1">
        <w:r w:rsidRPr="006257E2">
          <w:rPr>
            <w:rStyle w:val="Hyperlink"/>
            <w:lang w:val="de-DE"/>
          </w:rPr>
          <w:t>www.grundgesetz-schuetzen.de</w:t>
        </w:r>
      </w:hyperlink>
    </w:p>
    <w:p w:rsidR="00C12DF1" w:rsidRPr="004D6348" w:rsidRDefault="00FC4D8B">
      <w:pPr>
        <w:rPr>
          <w:lang w:val="de-DE"/>
        </w:rPr>
      </w:pPr>
      <w:r w:rsidRPr="00FC4D8B">
        <w:rPr>
          <w:lang w:val="de-DE"/>
        </w:rPr>
        <w:t xml:space="preserve">Ansprechpartnerin: </w:t>
      </w:r>
      <w:r>
        <w:rPr>
          <w:lang w:val="de-DE"/>
        </w:rPr>
        <w:t>Rona Duwe</w:t>
      </w:r>
      <w:r w:rsidRPr="00FC4D8B">
        <w:rPr>
          <w:lang w:val="de-DE"/>
        </w:rPr>
        <w:t xml:space="preserve"> – Initiatorin der Plattform und Koordinatorin der Kampagne</w:t>
      </w:r>
    </w:p>
    <w:sectPr w:rsidR="00C12DF1" w:rsidRPr="004D6348" w:rsidSect="00356DCB">
      <w:headerReference w:type="default" r:id="rId11"/>
      <w:footerReference w:type="default" r:id="rId12"/>
      <w:pgSz w:w="12240" w:h="15840"/>
      <w:pgMar w:top="2552"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4016" w:rsidRDefault="00714016" w:rsidP="009D7A48">
      <w:pPr>
        <w:spacing w:after="0" w:line="240" w:lineRule="auto"/>
      </w:pPr>
      <w:r>
        <w:separator/>
      </w:r>
    </w:p>
  </w:endnote>
  <w:endnote w:type="continuationSeparator" w:id="0">
    <w:p w:rsidR="00714016" w:rsidRDefault="00714016" w:rsidP="009D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4D"/>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Montserrat ExtraBold">
    <w:panose1 w:val="000009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6348" w:rsidRDefault="00356DCB">
    <w:pPr>
      <w:pStyle w:val="Fuzeile"/>
    </w:pPr>
    <w:r>
      <w:rPr>
        <w:noProof/>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-290195</wp:posOffset>
              </wp:positionV>
              <wp:extent cx="1992630" cy="535305"/>
              <wp:effectExtent l="0" t="0" r="1270" b="0"/>
              <wp:wrapNone/>
              <wp:docPr id="1992786956"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pt;margin-top:-22.85pt;width:156.9pt;height:4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UMIJA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" fillcolor="white [3201]" stroked="f" strokeweight=".5pt">
              <v:textbox inset="0,0,0,0">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94DB005" wp14:editId="1466A42F">
              <wp:simplePos x="0" y="0"/>
              <wp:positionH relativeFrom="column">
                <wp:posOffset>4278630</wp:posOffset>
              </wp:positionH>
              <wp:positionV relativeFrom="paragraph">
                <wp:posOffset>-271780</wp:posOffset>
              </wp:positionV>
              <wp:extent cx="1992630" cy="534670"/>
              <wp:effectExtent l="0" t="0" r="1270" b="0"/>
              <wp:wrapNone/>
              <wp:docPr id="1169352089" name="Textfeld 2"/>
              <wp:cNvGraphicFramePr/>
              <a:graphic xmlns:a="http://schemas.openxmlformats.org/drawingml/2006/main">
                <a:graphicData uri="http://schemas.microsoft.com/office/word/2010/wordprocessingShape">
                  <wps:wsp>
                    <wps:cNvSpPr txBox="1"/>
                    <wps:spPr>
                      <a:xfrm>
                        <a:off x="0" y="0"/>
                        <a:ext cx="1992630" cy="534670"/>
                      </a:xfrm>
                      <a:prstGeom prst="rect">
                        <a:avLst/>
                      </a:prstGeom>
                      <a:solidFill>
                        <a:schemeClr val="lt1"/>
                      </a:solidFill>
                      <a:ln w="6350">
                        <a:noFill/>
                      </a:ln>
                    </wps:spPr>
                    <wps:txbx>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DB005" id="_x0000_s1028" type="#_x0000_t202" style="position:absolute;margin-left:336.9pt;margin-top:-21.4pt;width:156.9pt;height:4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" fillcolor="white [3201]" stroked="f" strokeweight=".5pt">
              <v:textbox inset="0,0,0,0">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9532487" wp14:editId="65AD3DB6">
              <wp:simplePos x="0" y="0"/>
              <wp:positionH relativeFrom="column">
                <wp:posOffset>2034540</wp:posOffset>
              </wp:positionH>
              <wp:positionV relativeFrom="paragraph">
                <wp:posOffset>-269582</wp:posOffset>
              </wp:positionV>
              <wp:extent cx="1992630" cy="535305"/>
              <wp:effectExtent l="0" t="0" r="1270" b="0"/>
              <wp:wrapNone/>
              <wp:docPr id="1501004303"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32487" id="_x0000_s1029" type="#_x0000_t202" style="position:absolute;margin-left:160.2pt;margin-top:-21.25pt;width:156.9pt;height:4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gpCJg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" fillcolor="white [3201]" stroked="f" strokeweight=".5pt">
              <v:textbox inset="0,0,0,0">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4016" w:rsidRDefault="00714016" w:rsidP="009D7A48">
      <w:pPr>
        <w:spacing w:after="0" w:line="240" w:lineRule="auto"/>
      </w:pPr>
      <w:r>
        <w:separator/>
      </w:r>
    </w:p>
  </w:footnote>
  <w:footnote w:type="continuationSeparator" w:id="0">
    <w:p w:rsidR="00714016" w:rsidRDefault="00714016" w:rsidP="009D7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7A48" w:rsidRDefault="00356DCB">
    <w:pPr>
      <w:pStyle w:val="Kopfzeile"/>
    </w:pPr>
    <w:r>
      <w:rPr>
        <w:noProof/>
      </w:rPr>
      <mc:AlternateContent>
        <mc:Choice Requires="wps">
          <w:drawing>
            <wp:anchor distT="0" distB="0" distL="114300" distR="114300" simplePos="0" relativeHeight="251665408" behindDoc="0" locked="0" layoutInCell="1" allowOverlap="1" wp14:anchorId="12427D86" wp14:editId="1BD646D0">
              <wp:simplePos x="0" y="0"/>
              <wp:positionH relativeFrom="column">
                <wp:posOffset>3967675</wp:posOffset>
              </wp:positionH>
              <wp:positionV relativeFrom="paragraph">
                <wp:posOffset>170815</wp:posOffset>
              </wp:positionV>
              <wp:extent cx="2313354" cy="1264982"/>
              <wp:effectExtent l="0" t="0" r="0" b="5080"/>
              <wp:wrapNone/>
              <wp:docPr id="416105062" name="Textfeld 2"/>
              <wp:cNvGraphicFramePr/>
              <a:graphic xmlns:a="http://schemas.openxmlformats.org/drawingml/2006/main">
                <a:graphicData uri="http://schemas.microsoft.com/office/word/2010/wordprocessingShape">
                  <wps:wsp>
                    <wps:cNvSpPr txBox="1"/>
                    <wps:spPr>
                      <a:xfrm>
                        <a:off x="0" y="0"/>
                        <a:ext cx="2313354" cy="1264982"/>
                      </a:xfrm>
                      <a:prstGeom prst="rect">
                        <a:avLst/>
                      </a:prstGeom>
                      <a:solidFill>
                        <a:schemeClr val="lt1"/>
                      </a:solidFill>
                      <a:ln w="6350">
                        <a:noFill/>
                      </a:ln>
                    </wps:spPr>
                    <wps:txbx>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27D86" id="_x0000_t202" coordsize="21600,21600" o:spt="202" path="m,l,21600r21600,l21600,xe">
              <v:stroke joinstyle="miter"/>
              <v:path gradientshapeok="t" o:connecttype="rect"/>
            </v:shapetype>
            <v:shape id="Textfeld 2" o:spid="_x0000_s1026" type="#_x0000_t202" style="position:absolute;margin-left:312.4pt;margin-top:13.45pt;width:182.15pt;height:9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" fillcolor="white [3201]" stroked="f" strokeweight=".5pt">
              <v:textbox inset="0,0,0,0">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v:textbox>
            </v:shape>
          </w:pict>
        </mc:Fallback>
      </mc:AlternateContent>
    </w:r>
    <w:r w:rsidR="009D7A48">
      <w:rPr>
        <w:noProof/>
      </w:rPr>
      <w:drawing>
        <wp:inline distT="0" distB="0" distL="0" distR="0">
          <wp:extent cx="1781908" cy="628000"/>
          <wp:effectExtent l="0" t="0" r="0" b="0"/>
          <wp:docPr id="970214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14045" name="Grafik 970214045"/>
                  <pic:cNvPicPr/>
                </pic:nvPicPr>
                <pic:blipFill>
                  <a:blip r:embed="rId1">
                    <a:extLst>
                      <a:ext uri="{96DAC541-7B7A-43D3-8B79-37D633B846F1}">
                        <asvg:svgBlip xmlns:asvg="http://schemas.microsoft.com/office/drawing/2016/SVG/main" r:embed="rId2"/>
                      </a:ext>
                    </a:extLst>
                  </a:blip>
                  <a:stretch>
                    <a:fillRect/>
                  </a:stretch>
                </pic:blipFill>
                <pic:spPr>
                  <a:xfrm>
                    <a:off x="0" y="0"/>
                    <a:ext cx="1852445" cy="652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548415960">
    <w:abstractNumId w:val="8"/>
  </w:num>
  <w:num w:numId="2" w16cid:durableId="142552157">
    <w:abstractNumId w:val="6"/>
  </w:num>
  <w:num w:numId="3" w16cid:durableId="863061400">
    <w:abstractNumId w:val="5"/>
  </w:num>
  <w:num w:numId="4" w16cid:durableId="455099209">
    <w:abstractNumId w:val="4"/>
  </w:num>
  <w:num w:numId="5" w16cid:durableId="1615014391">
    <w:abstractNumId w:val="7"/>
  </w:num>
  <w:num w:numId="6" w16cid:durableId="1868130185">
    <w:abstractNumId w:val="3"/>
  </w:num>
  <w:num w:numId="7" w16cid:durableId="255990880">
    <w:abstractNumId w:val="2"/>
  </w:num>
  <w:num w:numId="8" w16cid:durableId="59795300">
    <w:abstractNumId w:val="1"/>
  </w:num>
  <w:num w:numId="9" w16cid:durableId="1158809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540"/>
    <w:rsid w:val="00034616"/>
    <w:rsid w:val="0006063C"/>
    <w:rsid w:val="001303F6"/>
    <w:rsid w:val="001340D9"/>
    <w:rsid w:val="0015074B"/>
    <w:rsid w:val="0029639D"/>
    <w:rsid w:val="00303F66"/>
    <w:rsid w:val="00326F90"/>
    <w:rsid w:val="00356DCB"/>
    <w:rsid w:val="0045269C"/>
    <w:rsid w:val="004D6348"/>
    <w:rsid w:val="006257E2"/>
    <w:rsid w:val="00714016"/>
    <w:rsid w:val="009D7A48"/>
    <w:rsid w:val="009E3D53"/>
    <w:rsid w:val="00AA1D8D"/>
    <w:rsid w:val="00B47730"/>
    <w:rsid w:val="00C12DF1"/>
    <w:rsid w:val="00CB0664"/>
    <w:rsid w:val="00E46D51"/>
    <w:rsid w:val="00FC4D8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9809F8"/>
  <w14:defaultImageDpi w14:val="300"/>
  <w15:docId w15:val="{04E8BC9A-44F1-444A-9A56-A2D4A36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6348"/>
    <w:rPr>
      <w:rFonts w:ascii="Montserrat" w:hAnsi="Montserrat"/>
      <w:sz w:val="20"/>
    </w:rPr>
  </w:style>
  <w:style w:type="paragraph" w:styleId="berschrift1">
    <w:name w:val="heading 1"/>
    <w:basedOn w:val="Standard"/>
    <w:next w:val="Standard"/>
    <w:link w:val="berschrift1Zchn"/>
    <w:autoRedefine/>
    <w:uiPriority w:val="9"/>
    <w:qFormat/>
    <w:rsid w:val="00FC4D8B"/>
    <w:pPr>
      <w:keepNext/>
      <w:keepLines/>
      <w:spacing w:before="480" w:after="24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autoRedefine/>
    <w:uiPriority w:val="9"/>
    <w:unhideWhenUsed/>
    <w:qFormat/>
    <w:rsid w:val="00FC4D8B"/>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4D8B"/>
    <w:rPr>
      <w:rFonts w:ascii="Montserrat" w:eastAsiaTheme="majorEastAsia" w:hAnsi="Montserrat" w:cstheme="majorBidi"/>
      <w:b/>
      <w:bCs/>
      <w:color w:val="000000" w:themeColor="text1"/>
      <w:sz w:val="24"/>
      <w:szCs w:val="28"/>
    </w:rPr>
  </w:style>
  <w:style w:type="character" w:customStyle="1" w:styleId="berschrift2Zchn">
    <w:name w:val="Überschrift 2 Zchn"/>
    <w:basedOn w:val="Absatz-Standardschriftart"/>
    <w:link w:val="berschrift2"/>
    <w:uiPriority w:val="9"/>
    <w:rsid w:val="00FC4D8B"/>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autoRedefine/>
    <w:uiPriority w:val="10"/>
    <w:qFormat/>
    <w:rsid w:val="004D6348"/>
    <w:pPr>
      <w:pBdr>
        <w:bottom w:val="single" w:sz="8" w:space="4" w:color="4F81BD" w:themeColor="accent1"/>
      </w:pBdr>
      <w:spacing w:after="300" w:line="240" w:lineRule="auto"/>
      <w:contextualSpacing/>
    </w:pPr>
    <w:rPr>
      <w:rFonts w:eastAsiaTheme="majorEastAsia" w:cstheme="majorBidi"/>
      <w:color w:val="951B81"/>
      <w:spacing w:val="5"/>
      <w:kern w:val="28"/>
      <w:sz w:val="48"/>
      <w:szCs w:val="52"/>
    </w:rPr>
  </w:style>
  <w:style w:type="character" w:customStyle="1" w:styleId="TitelZchn">
    <w:name w:val="Titel Zchn"/>
    <w:basedOn w:val="Absatz-Standardschriftart"/>
    <w:link w:val="Titel"/>
    <w:uiPriority w:val="10"/>
    <w:rsid w:val="004D6348"/>
    <w:rPr>
      <w:rFonts w:ascii="Montserrat" w:eastAsiaTheme="majorEastAsia" w:hAnsi="Montserrat" w:cstheme="majorBidi"/>
      <w:color w:val="951B81"/>
      <w:spacing w:val="5"/>
      <w:kern w:val="28"/>
      <w:sz w:val="48"/>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4D6348"/>
    <w:rPr>
      <w:color w:val="0000FF" w:themeColor="hyperlink"/>
      <w:u w:val="single"/>
    </w:rPr>
  </w:style>
  <w:style w:type="character" w:styleId="NichtaufgelsteErwhnung">
    <w:name w:val="Unresolved Mention"/>
    <w:basedOn w:val="Absatz-Standardschriftart"/>
    <w:uiPriority w:val="99"/>
    <w:semiHidden/>
    <w:unhideWhenUsed/>
    <w:rsid w:val="004D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ist-eine-frau.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rundgesetz-schuetzen.de/" TargetMode="External"/><Relationship Id="rId4" Type="http://schemas.openxmlformats.org/officeDocument/2006/relationships/settings" Target="settings.xml"/><Relationship Id="rId9" Type="http://schemas.openxmlformats.org/officeDocument/2006/relationships/hyperlink" Target="mailto:kontakt@grundgesetz-schuetz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Rona Duwe</cp:lastModifiedBy>
  <cp:revision>3</cp:revision>
  <cp:lastPrinted>2025-10-21T13:26:00Z</cp:lastPrinted>
  <dcterms:created xsi:type="dcterms:W3CDTF">2025-10-21T13:26:00Z</dcterms:created>
  <dcterms:modified xsi:type="dcterms:W3CDTF">2025-10-21T13:36:00Z</dcterms:modified>
  <cp:category/>
</cp:coreProperties>
</file>